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ANEXO II</w:t>
      </w:r>
    </w:p>
    <w:p>
      <w:pPr>
        <w:pStyle w:val="Cabealho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PLANO DE INTEGRALIZAÇÃO CURRICULAR (PIC)</w:t>
      </w:r>
    </w:p>
    <w:p>
      <w:pPr>
        <w:pStyle w:val="NormalWeb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Estudante: ____________________________Matrícula:__________________ Curso:__________________________________________________________ Data de conclusão do PIC (ano e semestre): ____________________</w:t>
      </w:r>
    </w:p>
    <w:p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845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6501"/>
      </w:tblGrid>
      <w:tr>
        <w:trPr>
          <w:trHeight w:val="309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Semestre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_____/_____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Código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Disciplina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391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</w:tbl>
    <w:p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836" w:type="dxa"/>
        <w:jc w:val="left"/>
        <w:tblInd w:w="4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6511"/>
      </w:tblGrid>
      <w:tr>
        <w:trPr>
          <w:trHeight w:val="406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Semestre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_____/_____</w:t>
            </w:r>
          </w:p>
        </w:tc>
      </w:tr>
      <w:tr>
        <w:trPr>
          <w:trHeight w:val="406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Código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Disciplina</w:t>
            </w:r>
          </w:p>
        </w:tc>
      </w:tr>
      <w:tr>
        <w:trPr>
          <w:trHeight w:val="406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391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</w:tbl>
    <w:p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0"/>
        <w:jc w:val="center"/>
        <w:rPr>
          <w:rFonts w:ascii="Arial" w:hAnsi="Arial" w:cs="Arial"/>
        </w:rPr>
      </w:pPr>
      <w:r>
        <w:rPr/>
      </w:r>
    </w:p>
    <w:tbl>
      <w:tblPr>
        <w:tblW w:w="8845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6502"/>
      </w:tblGrid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Semestre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_____/_____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Código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Disciplina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391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45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6502"/>
      </w:tblGrid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Semestre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_____/_____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Código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Disciplina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391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45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6502"/>
      </w:tblGrid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Semestre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_____/_____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Código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Disciplina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391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45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6502"/>
      </w:tblGrid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Semestre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_____/_____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Código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Disciplina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391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45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6502"/>
      </w:tblGrid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Semestre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lang w:eastAsia="en-US" w:bidi="hi-IN"/>
              </w:rPr>
            </w:pPr>
            <w:r>
              <w:rPr>
                <w:rFonts w:cs="Arial" w:ascii="Arial" w:hAnsi="Arial"/>
                <w:b/>
                <w:lang w:eastAsia="en-US" w:bidi="hi-IN"/>
              </w:rPr>
              <w:t>_____/_____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Código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  <w:t>Disciplina</w:t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391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  <w:tr>
        <w:trPr>
          <w:trHeight w:val="406" w:hRule="atLeast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cs="Arial" w:ascii="Arial" w:hAnsi="Arial"/>
                <w:lang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284" w:top="1417" w:footer="355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252" w:leader="none"/>
        <w:tab w:val="right" w:pos="8504" w:leader="none"/>
      </w:tabs>
      <w:suppressAutoHyphens w:val="true"/>
      <w:jc w:val="center"/>
      <w:rPr>
        <w:rFonts w:ascii="Arial" w:hAnsi="Arial" w:eastAsia="Calibri" w:cs="Arial"/>
        <w:sz w:val="16"/>
        <w:szCs w:val="22"/>
      </w:rPr>
    </w:pPr>
    <w:r>
      <w:rPr>
        <w:rFonts w:eastAsia="Calibri" w:cs="Arial" w:ascii="Arial" w:hAnsi="Arial"/>
        <w:sz w:val="16"/>
        <w:szCs w:val="22"/>
      </w:rPr>
      <w:t>Anexo I da Resolução n° 68/2017 - CEPE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uppressAutoHyphens w:val="true"/>
      <w:jc w:val="center"/>
      <w:rPr>
        <w:rFonts w:ascii="Arial" w:hAnsi="Arial" w:eastAsia="Calibri" w:cs="Arial"/>
        <w:sz w:val="16"/>
        <w:szCs w:val="22"/>
      </w:rPr>
    </w:pPr>
    <w:r>
      <w:rPr>
        <w:rFonts w:cs="Arial" w:ascii="Arial" w:hAnsi="Arial"/>
        <w:sz w:val="16"/>
        <w:szCs w:val="16"/>
      </w:rPr>
      <w:t xml:space="preserve">Regulamento Geral de Acompanhamento do Desempenho Acadêmico e Processo de Desligamento </w:t>
    </w:r>
  </w:p>
  <w:p>
    <w:pPr>
      <w:pStyle w:val="Rodap"/>
      <w:jc w:val="right"/>
      <w:rPr/>
    </w:pPr>
    <w:r>
      <w:rPr>
        <w:rFonts w:cs="Arial" w:ascii="Arial" w:hAnsi="Arial"/>
        <w:sz w:val="8"/>
        <w:szCs w:val="8"/>
      </w:rPr>
      <w:t>HF/RD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sz w:val="23"/>
        <w:szCs w:val="23"/>
      </w:rPr>
    </w:pPr>
    <w:r>
      <w:rPr/>
      <w:drawing>
        <wp:inline distT="0" distB="0" distL="0" distR="0">
          <wp:extent cx="722630" cy="72263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UNIVERSIDADE FEDERAL DO ESPÍRITO SANTO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CONSELHO DE ENSINO, PESQUISA E EXTENSÃO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pt-BR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cs="Arial"/>
      <w:color w:val="000000"/>
      <w:sz w:val="24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color w:val="000000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Arial" w:hAnsi="Arial" w:cs="Aria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color w:val="000000"/>
    </w:rPr>
  </w:style>
  <w:style w:type="character" w:styleId="WW8Num8z1" w:customStyle="1">
    <w:name w:val="WW8Num8z1"/>
    <w:qFormat/>
    <w:rPr>
      <w:rFonts w:ascii="Arial" w:hAnsi="Arial" w:cs="Arial"/>
      <w:sz w:val="24"/>
      <w:szCs w:val="24"/>
    </w:rPr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color w:val="000000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Textodocorpo" w:customStyle="1">
    <w:name w:val="Texto do corpo_"/>
    <w:qFormat/>
    <w:rPr>
      <w:rFonts w:ascii="Arial" w:hAnsi="Arial" w:eastAsia="Arial" w:cs="Arial"/>
      <w:i/>
      <w:iCs/>
      <w:sz w:val="23"/>
      <w:szCs w:val="23"/>
      <w:shd w:fill="FFFFFF" w:val="clear"/>
    </w:rPr>
  </w:style>
  <w:style w:type="character" w:styleId="Textodocorpo4" w:customStyle="1">
    <w:name w:val="Texto do corpo (4)_"/>
    <w:qFormat/>
    <w:rPr>
      <w:rFonts w:ascii="Arial" w:hAnsi="Arial" w:eastAsia="Arial" w:cs="Arial"/>
      <w:sz w:val="23"/>
      <w:szCs w:val="23"/>
      <w:shd w:fill="FFFFFF" w:val="clear"/>
    </w:rPr>
  </w:style>
  <w:style w:type="character" w:styleId="Ttulo1Char" w:customStyle="1">
    <w:name w:val="Título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xtodenotaderodapChar" w:customStyle="1">
    <w:name w:val="Texto de nota de rodapé Char"/>
    <w:qFormat/>
    <w:rPr>
      <w:lang w:val="pt-BR"/>
    </w:rPr>
  </w:style>
  <w:style w:type="character" w:styleId="CabealhoChar" w:customStyle="1">
    <w:name w:val="Cabeçalho Char"/>
    <w:qFormat/>
    <w:rPr>
      <w:sz w:val="24"/>
      <w:szCs w:val="24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RodapChar" w:customStyle="1">
    <w:name w:val="Rodapé Char"/>
    <w:qFormat/>
    <w:rPr>
      <w:sz w:val="24"/>
      <w:szCs w:val="24"/>
    </w:rPr>
  </w:style>
  <w:style w:type="character" w:styleId="Pagenumber">
    <w:name w:val="page number"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e838bf"/>
    <w:rPr>
      <w:rFonts w:ascii="Times New Roman" w:hAnsi="Times New Roman" w:eastAsia="Times New Roman" w:cs="Times New Roman"/>
      <w:szCs w:val="20"/>
      <w:lang w:bidi="ar-SA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e838bf"/>
    <w:rPr>
      <w:rFonts w:ascii="Times New Roman" w:hAnsi="Times New Roman" w:eastAsia="Times New Roman" w:cs="Times New Roman"/>
      <w:b/>
      <w:bCs/>
      <w:szCs w:val="20"/>
      <w:lang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etextorecuado" w:customStyle="1">
    <w:name w:val="Corpo de texto recuado"/>
    <w:basedOn w:val="Normal"/>
    <w:qFormat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docorpo1" w:customStyle="1">
    <w:name w:val="Texto do corpo"/>
    <w:basedOn w:val="Normal"/>
    <w:qFormat/>
    <w:pPr>
      <w:widowControl w:val="false"/>
      <w:shd w:val="clear" w:color="auto" w:fill="FFFFFF"/>
      <w:spacing w:lineRule="exact" w:line="274"/>
      <w:jc w:val="both"/>
    </w:pPr>
    <w:rPr>
      <w:rFonts w:ascii="Arial" w:hAnsi="Arial" w:eastAsia="Arial" w:cs="Arial"/>
      <w:i/>
      <w:iCs/>
      <w:sz w:val="23"/>
      <w:szCs w:val="23"/>
    </w:rPr>
  </w:style>
  <w:style w:type="paragraph" w:styleId="Textodocorpo41" w:customStyle="1">
    <w:name w:val="Texto do corpo (4)"/>
    <w:basedOn w:val="Normal"/>
    <w:qFormat/>
    <w:pPr>
      <w:widowControl w:val="false"/>
      <w:shd w:val="clear" w:color="auto" w:fill="FFFFFF"/>
      <w:spacing w:lineRule="exact" w:line="274" w:before="540" w:after="0"/>
      <w:jc w:val="both"/>
    </w:pPr>
    <w:rPr>
      <w:rFonts w:ascii="Arial" w:hAnsi="Arial" w:eastAsia="Arial" w:cs="Arial"/>
      <w:sz w:val="23"/>
      <w:szCs w:val="23"/>
    </w:rPr>
  </w:style>
  <w:style w:type="paragraph" w:styleId="NormalWeb">
    <w:name w:val="Normal (Web)"/>
    <w:basedOn w:val="Normal"/>
    <w:qFormat/>
    <w:pPr>
      <w:spacing w:before="280" w:after="280"/>
      <w:jc w:val="both"/>
    </w:pPr>
    <w:rPr/>
  </w:style>
  <w:style w:type="paragraph" w:styleId="Notaderodap" w:customStyle="1">
    <w:name w:val="Footnote Text"/>
    <w:basedOn w:val="Normal"/>
    <w:pPr>
      <w:spacing w:before="0" w:after="120"/>
      <w:jc w:val="both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Revision">
    <w:name w:val="Revision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pt-BR" w:eastAsia="zh-CN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e838b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838b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LibreOffice/7.3.0.3$Windows_X86_64 LibreOffice_project/0f246aa12d0eee4a0f7adcefbf7c878fc2238db3</Application>
  <AppVersion>15.0000</AppVersion>
  <Pages>2</Pages>
  <Words>109</Words>
  <Characters>834</Characters>
  <CharactersWithSpaces>904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2018-08-23T15:33:00Z</dcterms:created>
  <dc:creator>RITA-DAOCS</dc:creator>
  <dc:description/>
  <dc:language>pt-BR</dc:language>
  <cp:lastModifiedBy/>
  <cp:lastPrinted>2016-12-26T14:39:00Z</cp:lastPrinted>
  <dcterms:modified xsi:type="dcterms:W3CDTF">2023-04-20T10:37:56Z</dcterms:modified>
  <cp:revision>3</cp:revision>
  <dc:subject/>
  <dc:title>RESOLUÇÃO Nº 40/2005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